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17303" w14:textId="7E5B7928" w:rsidR="00BC7F00" w:rsidRPr="00783B3F" w:rsidRDefault="00783B3F" w:rsidP="00783B3F">
      <w:pPr>
        <w:jc w:val="center"/>
        <w:rPr>
          <w:b/>
          <w:bCs/>
          <w:sz w:val="36"/>
          <w:szCs w:val="36"/>
        </w:rPr>
      </w:pPr>
      <w:r w:rsidRPr="00783B3F">
        <w:rPr>
          <w:b/>
          <w:bCs/>
          <w:sz w:val="36"/>
          <w:szCs w:val="36"/>
        </w:rPr>
        <w:t>Tech Rider ~ Phoenix</w:t>
      </w:r>
    </w:p>
    <w:p w14:paraId="2C7F52CB" w14:textId="384B3279" w:rsidR="00783B3F" w:rsidRDefault="00783B3F" w:rsidP="00EA10AC">
      <w:pPr>
        <w:jc w:val="center"/>
        <w:rPr>
          <w:sz w:val="28"/>
          <w:szCs w:val="28"/>
        </w:rPr>
      </w:pPr>
      <w:r>
        <w:rPr>
          <w:noProof/>
          <w:sz w:val="28"/>
          <w:szCs w:val="28"/>
        </w:rPr>
        <w:drawing>
          <wp:inline distT="0" distB="0" distL="0" distR="0" wp14:anchorId="37DC27BF" wp14:editId="64CC07B2">
            <wp:extent cx="4441292" cy="3431908"/>
            <wp:effectExtent l="0" t="0" r="0" b="0"/>
            <wp:docPr id="19598634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863435"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41292" cy="3431908"/>
                    </a:xfrm>
                    <a:prstGeom prst="rect">
                      <a:avLst/>
                    </a:prstGeom>
                  </pic:spPr>
                </pic:pic>
              </a:graphicData>
            </a:graphic>
          </wp:inline>
        </w:drawing>
      </w:r>
    </w:p>
    <w:p w14:paraId="5FAD38EE" w14:textId="7B2C8F64" w:rsidR="00783B3F" w:rsidRPr="00EA10AC" w:rsidRDefault="00783B3F" w:rsidP="00783B3F">
      <w:pPr>
        <w:rPr>
          <w:sz w:val="16"/>
          <w:szCs w:val="16"/>
        </w:rPr>
      </w:pPr>
    </w:p>
    <w:p w14:paraId="3222DD0E" w14:textId="5E6C0C9D" w:rsidR="00783B3F" w:rsidRPr="00EA10AC" w:rsidRDefault="00783B3F" w:rsidP="00783B3F">
      <w:pPr>
        <w:rPr>
          <w:sz w:val="24"/>
          <w:szCs w:val="24"/>
        </w:rPr>
      </w:pPr>
      <w:r w:rsidRPr="00EA10AC">
        <w:rPr>
          <w:b/>
          <w:bCs/>
          <w:sz w:val="24"/>
          <w:szCs w:val="24"/>
        </w:rPr>
        <w:t>Tim Crosby (stage right)</w:t>
      </w:r>
      <w:r w:rsidRPr="00EA10AC">
        <w:rPr>
          <w:sz w:val="24"/>
          <w:szCs w:val="24"/>
        </w:rPr>
        <w:t xml:space="preserve"> – Instruments will </w:t>
      </w:r>
      <w:proofErr w:type="gramStart"/>
      <w:r w:rsidRPr="00EA10AC">
        <w:rPr>
          <w:sz w:val="24"/>
          <w:szCs w:val="24"/>
        </w:rPr>
        <w:t>definitely include</w:t>
      </w:r>
      <w:proofErr w:type="gramEnd"/>
      <w:r w:rsidRPr="00EA10AC">
        <w:rPr>
          <w:sz w:val="24"/>
          <w:szCs w:val="24"/>
        </w:rPr>
        <w:t xml:space="preserve"> acoustic guitar</w:t>
      </w:r>
      <w:r w:rsidR="00EA10AC">
        <w:rPr>
          <w:sz w:val="24"/>
          <w:szCs w:val="24"/>
        </w:rPr>
        <w:t>;</w:t>
      </w:r>
      <w:r w:rsidRPr="00EA10AC">
        <w:rPr>
          <w:sz w:val="24"/>
          <w:szCs w:val="24"/>
        </w:rPr>
        <w:t xml:space="preserve"> may also have a fiddle, banjo, octave mandolin, Hawaiian guitar.  Kill switch cord (we supply) will be used on all instruments other than fiddle – which will be played through the vocal mic.</w:t>
      </w:r>
    </w:p>
    <w:p w14:paraId="3F3D0592" w14:textId="77777777" w:rsidR="00783B3F" w:rsidRPr="00085B6D" w:rsidRDefault="00783B3F" w:rsidP="00783B3F">
      <w:pPr>
        <w:rPr>
          <w:sz w:val="10"/>
          <w:szCs w:val="10"/>
        </w:rPr>
      </w:pPr>
    </w:p>
    <w:p w14:paraId="09A68F15" w14:textId="6F269314" w:rsidR="00783B3F" w:rsidRPr="00EA10AC" w:rsidRDefault="00783B3F" w:rsidP="00783B3F">
      <w:pPr>
        <w:rPr>
          <w:sz w:val="24"/>
          <w:szCs w:val="24"/>
        </w:rPr>
      </w:pPr>
      <w:r w:rsidRPr="00EA10AC">
        <w:rPr>
          <w:b/>
          <w:bCs/>
          <w:sz w:val="24"/>
          <w:szCs w:val="24"/>
        </w:rPr>
        <w:t>Kathy Crosby (stage left)</w:t>
      </w:r>
      <w:r w:rsidRPr="00EA10AC">
        <w:rPr>
          <w:sz w:val="24"/>
          <w:szCs w:val="24"/>
        </w:rPr>
        <w:t xml:space="preserve"> – Instruments for stage are acoustic guitar, GS mini bass, and ukulele.  Kill switch cord will be supplied by artist </w:t>
      </w:r>
      <w:r w:rsidR="00B33372">
        <w:rPr>
          <w:sz w:val="24"/>
          <w:szCs w:val="24"/>
        </w:rPr>
        <w:t xml:space="preserve">for guitar and uke </w:t>
      </w:r>
      <w:r w:rsidRPr="00EA10AC">
        <w:rPr>
          <w:sz w:val="24"/>
          <w:szCs w:val="24"/>
        </w:rPr>
        <w:t>–</w:t>
      </w:r>
      <w:r w:rsidR="00B33372">
        <w:rPr>
          <w:sz w:val="24"/>
          <w:szCs w:val="24"/>
        </w:rPr>
        <w:t xml:space="preserve"> </w:t>
      </w:r>
      <w:r w:rsidR="00EA10AC" w:rsidRPr="00EA10AC">
        <w:rPr>
          <w:sz w:val="24"/>
          <w:szCs w:val="24"/>
        </w:rPr>
        <w:t xml:space="preserve">a separate cord and DI </w:t>
      </w:r>
      <w:r w:rsidR="00B33372">
        <w:rPr>
          <w:sz w:val="24"/>
          <w:szCs w:val="24"/>
        </w:rPr>
        <w:t>will be used on the bass due to volume difference</w:t>
      </w:r>
      <w:r w:rsidR="00EA10AC" w:rsidRPr="00EA10AC">
        <w:rPr>
          <w:sz w:val="24"/>
          <w:szCs w:val="24"/>
        </w:rPr>
        <w:t>.</w:t>
      </w:r>
    </w:p>
    <w:p w14:paraId="75B958AE" w14:textId="77777777" w:rsidR="00EA10AC" w:rsidRPr="00085B6D" w:rsidRDefault="00EA10AC" w:rsidP="00783B3F">
      <w:pPr>
        <w:rPr>
          <w:sz w:val="10"/>
          <w:szCs w:val="10"/>
        </w:rPr>
      </w:pPr>
    </w:p>
    <w:p w14:paraId="2E68983E" w14:textId="07124420" w:rsidR="00EA10AC" w:rsidRPr="00EA10AC" w:rsidRDefault="00EA10AC" w:rsidP="00783B3F">
      <w:pPr>
        <w:rPr>
          <w:sz w:val="24"/>
          <w:szCs w:val="24"/>
        </w:rPr>
      </w:pPr>
      <w:r w:rsidRPr="00EA10AC">
        <w:rPr>
          <w:b/>
          <w:bCs/>
          <w:sz w:val="24"/>
          <w:szCs w:val="24"/>
        </w:rPr>
        <w:t>Phoenix</w:t>
      </w:r>
      <w:r w:rsidRPr="00EA10AC">
        <w:rPr>
          <w:sz w:val="24"/>
          <w:szCs w:val="24"/>
        </w:rPr>
        <w:t xml:space="preserve"> always travels with two vocal mics and </w:t>
      </w:r>
      <w:r w:rsidR="00B33372">
        <w:rPr>
          <w:sz w:val="24"/>
          <w:szCs w:val="24"/>
        </w:rPr>
        <w:t>three</w:t>
      </w:r>
      <w:r w:rsidRPr="00EA10AC">
        <w:rPr>
          <w:sz w:val="24"/>
          <w:szCs w:val="24"/>
        </w:rPr>
        <w:t xml:space="preserve"> DI’s.  We do not mind using the house equipment should the sound company prefer this.  The duo also travels with their own instrument racks. </w:t>
      </w:r>
    </w:p>
    <w:p w14:paraId="49E73BBD" w14:textId="77777777" w:rsidR="00EA10AC" w:rsidRPr="00085B6D" w:rsidRDefault="00EA10AC" w:rsidP="00783B3F">
      <w:pPr>
        <w:rPr>
          <w:sz w:val="10"/>
          <w:szCs w:val="10"/>
        </w:rPr>
      </w:pPr>
    </w:p>
    <w:p w14:paraId="5AF24A0E" w14:textId="01D20C41" w:rsidR="00EA10AC" w:rsidRPr="00EA10AC" w:rsidRDefault="00EA10AC" w:rsidP="00783B3F">
      <w:pPr>
        <w:rPr>
          <w:sz w:val="24"/>
          <w:szCs w:val="24"/>
        </w:rPr>
      </w:pPr>
      <w:r w:rsidRPr="00EA10AC">
        <w:rPr>
          <w:sz w:val="24"/>
          <w:szCs w:val="24"/>
        </w:rPr>
        <w:t xml:space="preserve">Please supply two boom mic stands.  </w:t>
      </w:r>
    </w:p>
    <w:p w14:paraId="3BCD5CA4" w14:textId="77777777" w:rsidR="00EA10AC" w:rsidRPr="00085B6D" w:rsidRDefault="00EA10AC" w:rsidP="00783B3F">
      <w:pPr>
        <w:rPr>
          <w:sz w:val="10"/>
          <w:szCs w:val="10"/>
        </w:rPr>
      </w:pPr>
    </w:p>
    <w:p w14:paraId="3C939DF5" w14:textId="26AE4563" w:rsidR="00EA10AC" w:rsidRPr="00EA10AC" w:rsidRDefault="00EA10AC" w:rsidP="00783B3F">
      <w:pPr>
        <w:rPr>
          <w:sz w:val="24"/>
          <w:szCs w:val="24"/>
        </w:rPr>
      </w:pPr>
      <w:r w:rsidRPr="00EA10AC">
        <w:rPr>
          <w:b/>
          <w:bCs/>
          <w:sz w:val="24"/>
          <w:szCs w:val="24"/>
        </w:rPr>
        <w:t>Mix</w:t>
      </w:r>
      <w:r w:rsidRPr="00EA10AC">
        <w:rPr>
          <w:sz w:val="24"/>
          <w:szCs w:val="24"/>
        </w:rPr>
        <w:t xml:space="preserve"> should be warm and in the mid-range.  Kathy prefers her mic to be warmed up a bit, but not so much that people can’t understand the stage patter.  Vocals should be louder than the instruments so the audience can hear what we are singing about.  Instruments should retain their acoustic sound. </w:t>
      </w:r>
    </w:p>
    <w:p w14:paraId="0FA976AA" w14:textId="77777777" w:rsidR="00EA10AC" w:rsidRPr="00085B6D" w:rsidRDefault="00EA10AC" w:rsidP="00783B3F">
      <w:pPr>
        <w:rPr>
          <w:sz w:val="10"/>
          <w:szCs w:val="10"/>
        </w:rPr>
      </w:pPr>
    </w:p>
    <w:p w14:paraId="1BC07DB8" w14:textId="65B03DA2" w:rsidR="00EA10AC" w:rsidRDefault="00EA10AC" w:rsidP="00783B3F">
      <w:pPr>
        <w:rPr>
          <w:sz w:val="24"/>
          <w:szCs w:val="24"/>
        </w:rPr>
      </w:pPr>
      <w:r w:rsidRPr="00EA10AC">
        <w:rPr>
          <w:b/>
          <w:bCs/>
          <w:sz w:val="24"/>
          <w:szCs w:val="24"/>
        </w:rPr>
        <w:t>Monitors</w:t>
      </w:r>
      <w:r w:rsidRPr="00EA10AC">
        <w:rPr>
          <w:sz w:val="24"/>
          <w:szCs w:val="24"/>
        </w:rPr>
        <w:t xml:space="preserve"> should be very similar to the house sound.  Side monitors are always welcome, but we can go with what the house supplies.  </w:t>
      </w:r>
    </w:p>
    <w:p w14:paraId="1FCC6C4D" w14:textId="77777777" w:rsidR="00085B6D" w:rsidRDefault="00085B6D" w:rsidP="00783B3F">
      <w:pPr>
        <w:rPr>
          <w:sz w:val="24"/>
          <w:szCs w:val="24"/>
        </w:rPr>
      </w:pPr>
    </w:p>
    <w:p w14:paraId="201BC556" w14:textId="31FAC7A3" w:rsidR="00EA10AC" w:rsidRPr="00EA10AC" w:rsidRDefault="00085B6D" w:rsidP="001B18AF">
      <w:pPr>
        <w:jc w:val="center"/>
        <w:rPr>
          <w:sz w:val="24"/>
          <w:szCs w:val="24"/>
        </w:rPr>
      </w:pPr>
      <w:r w:rsidRPr="00085B6D">
        <w:rPr>
          <w:b/>
          <w:bCs/>
          <w:i/>
          <w:iCs/>
          <w:sz w:val="24"/>
          <w:szCs w:val="24"/>
        </w:rPr>
        <w:t>Thank you for your assistance in making this a great show!</w:t>
      </w:r>
    </w:p>
    <w:sectPr w:rsidR="00EA10AC" w:rsidRPr="00EA10AC" w:rsidSect="00EA10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3F"/>
    <w:rsid w:val="00085B6D"/>
    <w:rsid w:val="001B18AF"/>
    <w:rsid w:val="00390666"/>
    <w:rsid w:val="005207D1"/>
    <w:rsid w:val="00783B3F"/>
    <w:rsid w:val="00B33372"/>
    <w:rsid w:val="00BC7F00"/>
    <w:rsid w:val="00E574BD"/>
    <w:rsid w:val="00EA1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01C4"/>
  <w15:chartTrackingRefBased/>
  <w15:docId w15:val="{DDF4641C-AB33-458F-AE98-22CC133E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B3F"/>
    <w:rPr>
      <w:color w:val="0563C1" w:themeColor="hyperlink"/>
      <w:u w:val="single"/>
    </w:rPr>
  </w:style>
  <w:style w:type="character" w:styleId="UnresolvedMention">
    <w:name w:val="Unresolved Mention"/>
    <w:basedOn w:val="DefaultParagraphFont"/>
    <w:uiPriority w:val="99"/>
    <w:semiHidden/>
    <w:unhideWhenUsed/>
    <w:rsid w:val="00783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Crosby</dc:creator>
  <cp:keywords/>
  <dc:description/>
  <cp:lastModifiedBy>Kathy Crosby</cp:lastModifiedBy>
  <cp:revision>3</cp:revision>
  <dcterms:created xsi:type="dcterms:W3CDTF">2023-04-12T19:44:00Z</dcterms:created>
  <dcterms:modified xsi:type="dcterms:W3CDTF">2023-05-16T21:17:00Z</dcterms:modified>
</cp:coreProperties>
</file>